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331C" w14:textId="6BDED17A" w:rsidR="00BC3A54" w:rsidRPr="00676F8B" w:rsidRDefault="00BC3A54" w:rsidP="008879B4">
      <w:pPr>
        <w:pStyle w:val="NoSpacing"/>
        <w:rPr>
          <w:sz w:val="22"/>
          <w:szCs w:val="22"/>
        </w:rPr>
      </w:pPr>
      <w:r w:rsidRPr="00676F8B">
        <w:rPr>
          <w:sz w:val="22"/>
          <w:szCs w:val="22"/>
        </w:rPr>
        <w:t>To: Name of State Legislator, Title</w:t>
      </w:r>
    </w:p>
    <w:p w14:paraId="3AA9B039" w14:textId="2EC798AF" w:rsidR="00BC3A54" w:rsidRPr="00676F8B" w:rsidRDefault="00BC3A54" w:rsidP="008879B4">
      <w:pPr>
        <w:pStyle w:val="NoSpacing"/>
        <w:rPr>
          <w:sz w:val="22"/>
          <w:szCs w:val="22"/>
        </w:rPr>
      </w:pPr>
      <w:r w:rsidRPr="00676F8B">
        <w:rPr>
          <w:sz w:val="22"/>
          <w:szCs w:val="22"/>
        </w:rPr>
        <w:t>Legislator’s Office Address</w:t>
      </w:r>
    </w:p>
    <w:p w14:paraId="4134A885" w14:textId="602494AB" w:rsidR="00BC3A54" w:rsidRPr="00676F8B" w:rsidRDefault="00BC3A54" w:rsidP="008879B4">
      <w:pPr>
        <w:pStyle w:val="NoSpacing"/>
        <w:rPr>
          <w:sz w:val="22"/>
          <w:szCs w:val="22"/>
        </w:rPr>
      </w:pPr>
      <w:r w:rsidRPr="00676F8B">
        <w:rPr>
          <w:sz w:val="22"/>
          <w:szCs w:val="22"/>
        </w:rPr>
        <w:t>City, State, Zip Code</w:t>
      </w:r>
    </w:p>
    <w:p w14:paraId="1C53C78B" w14:textId="792D468E" w:rsidR="00BC3A54" w:rsidRPr="00676F8B" w:rsidRDefault="00BC3A54" w:rsidP="008879B4">
      <w:pPr>
        <w:pStyle w:val="NoSpacing"/>
        <w:rPr>
          <w:sz w:val="22"/>
          <w:szCs w:val="22"/>
        </w:rPr>
      </w:pPr>
      <w:r w:rsidRPr="00676F8B">
        <w:rPr>
          <w:sz w:val="22"/>
          <w:szCs w:val="22"/>
        </w:rPr>
        <w:t>Date:</w:t>
      </w:r>
    </w:p>
    <w:p w14:paraId="006D1569" w14:textId="5BAB911A" w:rsidR="00BC3A54" w:rsidRPr="00676F8B" w:rsidRDefault="00BC3A54" w:rsidP="008879B4">
      <w:pPr>
        <w:pStyle w:val="NoSpacing"/>
        <w:rPr>
          <w:sz w:val="22"/>
          <w:szCs w:val="22"/>
        </w:rPr>
      </w:pPr>
      <w:r w:rsidRPr="00676F8B">
        <w:rPr>
          <w:sz w:val="22"/>
          <w:szCs w:val="22"/>
        </w:rPr>
        <w:t>Subject: Request for regulation of wake boats and protection of Upper Turtle Lake in Barron</w:t>
      </w:r>
      <w:r w:rsidR="00607726" w:rsidRPr="00676F8B">
        <w:rPr>
          <w:sz w:val="22"/>
          <w:szCs w:val="22"/>
        </w:rPr>
        <w:t xml:space="preserve"> County</w:t>
      </w:r>
      <w:r w:rsidRPr="00676F8B">
        <w:rPr>
          <w:sz w:val="22"/>
          <w:szCs w:val="22"/>
        </w:rPr>
        <w:t xml:space="preserve">, </w:t>
      </w:r>
      <w:r w:rsidR="00607726" w:rsidRPr="00676F8B">
        <w:rPr>
          <w:sz w:val="22"/>
          <w:szCs w:val="22"/>
        </w:rPr>
        <w:t xml:space="preserve">Turtle Lake </w:t>
      </w:r>
      <w:r w:rsidRPr="00676F8B">
        <w:rPr>
          <w:sz w:val="22"/>
          <w:szCs w:val="22"/>
        </w:rPr>
        <w:t>Wisconsin</w:t>
      </w:r>
    </w:p>
    <w:p w14:paraId="2CA151F1" w14:textId="77777777" w:rsidR="008879B4" w:rsidRPr="00676F8B" w:rsidRDefault="008879B4" w:rsidP="008879B4">
      <w:pPr>
        <w:pStyle w:val="NoSpacing"/>
        <w:rPr>
          <w:sz w:val="22"/>
          <w:szCs w:val="22"/>
        </w:rPr>
      </w:pPr>
    </w:p>
    <w:p w14:paraId="374FE778" w14:textId="553BF5EE" w:rsidR="00BC3A54" w:rsidRPr="00676F8B" w:rsidRDefault="00BC3A54" w:rsidP="00BC3A54">
      <w:pPr>
        <w:rPr>
          <w:sz w:val="22"/>
          <w:szCs w:val="22"/>
        </w:rPr>
      </w:pPr>
      <w:r w:rsidRPr="00676F8B">
        <w:rPr>
          <w:sz w:val="22"/>
          <w:szCs w:val="22"/>
        </w:rPr>
        <w:t xml:space="preserve">Dear </w:t>
      </w:r>
      <w:r w:rsidR="008879B4" w:rsidRPr="00676F8B">
        <w:rPr>
          <w:sz w:val="22"/>
          <w:szCs w:val="22"/>
        </w:rPr>
        <w:t>(</w:t>
      </w:r>
      <w:r w:rsidRPr="00676F8B">
        <w:rPr>
          <w:sz w:val="22"/>
          <w:szCs w:val="22"/>
        </w:rPr>
        <w:t>Representative</w:t>
      </w:r>
      <w:r w:rsidR="00676797" w:rsidRPr="00676F8B">
        <w:rPr>
          <w:sz w:val="22"/>
          <w:szCs w:val="22"/>
        </w:rPr>
        <w:t xml:space="preserve"> or</w:t>
      </w:r>
      <w:r w:rsidRPr="00676F8B">
        <w:rPr>
          <w:sz w:val="22"/>
          <w:szCs w:val="22"/>
        </w:rPr>
        <w:t xml:space="preserve"> Senator</w:t>
      </w:r>
      <w:r w:rsidR="008879B4" w:rsidRPr="00676F8B">
        <w:rPr>
          <w:sz w:val="22"/>
          <w:szCs w:val="22"/>
        </w:rPr>
        <w:t xml:space="preserve">) </w:t>
      </w:r>
      <w:r w:rsidRPr="00676F8B">
        <w:rPr>
          <w:sz w:val="22"/>
          <w:szCs w:val="22"/>
        </w:rPr>
        <w:t>Last Name</w:t>
      </w:r>
    </w:p>
    <w:p w14:paraId="420F89DF" w14:textId="11714C41" w:rsidR="00BC3A54" w:rsidRPr="00676F8B" w:rsidRDefault="00BC3A54" w:rsidP="00BC3A54">
      <w:pPr>
        <w:rPr>
          <w:sz w:val="22"/>
          <w:szCs w:val="22"/>
        </w:rPr>
      </w:pPr>
      <w:r w:rsidRPr="00676F8B">
        <w:rPr>
          <w:sz w:val="22"/>
          <w:szCs w:val="22"/>
        </w:rPr>
        <w:t xml:space="preserve">As a concerned </w:t>
      </w:r>
      <w:r w:rsidR="00FB511D">
        <w:rPr>
          <w:sz w:val="22"/>
          <w:szCs w:val="22"/>
        </w:rPr>
        <w:t>(</w:t>
      </w:r>
      <w:r w:rsidRPr="00676F8B">
        <w:rPr>
          <w:sz w:val="22"/>
          <w:szCs w:val="22"/>
        </w:rPr>
        <w:t>resident and constituent of Wisconsin</w:t>
      </w:r>
      <w:r w:rsidR="00FB511D">
        <w:rPr>
          <w:sz w:val="22"/>
          <w:szCs w:val="22"/>
        </w:rPr>
        <w:t>)</w:t>
      </w:r>
      <w:proofErr w:type="gramStart"/>
      <w:r w:rsidR="00FB511D">
        <w:rPr>
          <w:sz w:val="22"/>
          <w:szCs w:val="22"/>
        </w:rPr>
        <w:t>/(</w:t>
      </w:r>
      <w:proofErr w:type="gramEnd"/>
      <w:r w:rsidR="00FB511D">
        <w:rPr>
          <w:sz w:val="22"/>
          <w:szCs w:val="22"/>
        </w:rPr>
        <w:t xml:space="preserve">property owner in the state of Wisconsin) </w:t>
      </w:r>
      <w:r w:rsidRPr="00676F8B">
        <w:rPr>
          <w:sz w:val="22"/>
          <w:szCs w:val="22"/>
        </w:rPr>
        <w:t xml:space="preserve">I am writing to urge you to pass meaningful, statewide legislation that regulates wake-enhanced boating. The unregulated use of wake boats poses significant threats to our state's precious lakes and rivers, </w:t>
      </w:r>
      <w:r w:rsidR="00285379" w:rsidRPr="00676F8B">
        <w:rPr>
          <w:sz w:val="22"/>
          <w:szCs w:val="22"/>
        </w:rPr>
        <w:t xml:space="preserve">thus </w:t>
      </w:r>
      <w:r w:rsidRPr="00676F8B">
        <w:rPr>
          <w:sz w:val="22"/>
          <w:szCs w:val="22"/>
        </w:rPr>
        <w:t>impacting the environment, public safety, and the equitable enjoyment of our shared waterways.</w:t>
      </w:r>
    </w:p>
    <w:p w14:paraId="6928FB8A" w14:textId="77777777" w:rsidR="00BC3A54" w:rsidRPr="00676F8B" w:rsidRDefault="00BC3A54" w:rsidP="00BC3A54">
      <w:pPr>
        <w:rPr>
          <w:sz w:val="22"/>
          <w:szCs w:val="22"/>
        </w:rPr>
      </w:pPr>
      <w:r w:rsidRPr="00676F8B">
        <w:rPr>
          <w:sz w:val="22"/>
          <w:szCs w:val="22"/>
        </w:rPr>
        <w:t>The current patchwork of local ordinances has led to a "water war," pitting neighbor against neighbor and creating confusion rather than providing a consistent solution. A statewide approach based on scientific recommendations is the only way to protect our public waters for all users.</w:t>
      </w:r>
    </w:p>
    <w:p w14:paraId="6446BA91" w14:textId="77777777" w:rsidR="00BC3A54" w:rsidRPr="00676F8B" w:rsidRDefault="00BC3A54" w:rsidP="00BC3A54">
      <w:pPr>
        <w:rPr>
          <w:sz w:val="22"/>
          <w:szCs w:val="22"/>
        </w:rPr>
      </w:pPr>
      <w:r w:rsidRPr="00676F8B">
        <w:rPr>
          <w:sz w:val="22"/>
          <w:szCs w:val="22"/>
        </w:rPr>
        <w:t>The dangers of wake boats include:</w:t>
      </w:r>
    </w:p>
    <w:p w14:paraId="087039ED" w14:textId="77777777" w:rsidR="00BC3A54" w:rsidRPr="00676F8B" w:rsidRDefault="00BC3A54" w:rsidP="00BC3A54">
      <w:pPr>
        <w:numPr>
          <w:ilvl w:val="0"/>
          <w:numId w:val="1"/>
        </w:numPr>
        <w:rPr>
          <w:sz w:val="22"/>
          <w:szCs w:val="22"/>
        </w:rPr>
      </w:pPr>
      <w:r w:rsidRPr="00676F8B">
        <w:rPr>
          <w:b/>
          <w:bCs/>
          <w:sz w:val="22"/>
          <w:szCs w:val="22"/>
        </w:rPr>
        <w:t>Environmental damage:</w:t>
      </w:r>
      <w:r w:rsidRPr="00676F8B">
        <w:rPr>
          <w:sz w:val="22"/>
          <w:szCs w:val="22"/>
        </w:rPr>
        <w:t xml:space="preserve"> Research shows the large, powerful wakes generated by these boats cause serious harm to lake ecosystems. The waves erode shorelines, destroy aquatic plant </w:t>
      </w:r>
      <w:proofErr w:type="gramStart"/>
      <w:r w:rsidRPr="00676F8B">
        <w:rPr>
          <w:sz w:val="22"/>
          <w:szCs w:val="22"/>
        </w:rPr>
        <w:t>habitat—</w:t>
      </w:r>
      <w:proofErr w:type="gramEnd"/>
      <w:r w:rsidRPr="00676F8B">
        <w:rPr>
          <w:sz w:val="22"/>
          <w:szCs w:val="22"/>
        </w:rPr>
        <w:t>including culturally significant wild rice—and disrupt fish spawning beds. The powerful prop wash also churns up lakebed sediment, which releases buried phosphorus that can fuel algae blooms.</w:t>
      </w:r>
    </w:p>
    <w:p w14:paraId="546AE621" w14:textId="77777777" w:rsidR="00BC3A54" w:rsidRPr="00676F8B" w:rsidRDefault="00BC3A54" w:rsidP="00BC3A54">
      <w:pPr>
        <w:numPr>
          <w:ilvl w:val="0"/>
          <w:numId w:val="1"/>
        </w:numPr>
        <w:rPr>
          <w:sz w:val="22"/>
          <w:szCs w:val="22"/>
        </w:rPr>
      </w:pPr>
      <w:r w:rsidRPr="00676F8B">
        <w:rPr>
          <w:b/>
          <w:bCs/>
          <w:sz w:val="22"/>
          <w:szCs w:val="22"/>
        </w:rPr>
        <w:t>Spread of invasive species:</w:t>
      </w:r>
      <w:r w:rsidRPr="00676F8B">
        <w:rPr>
          <w:sz w:val="22"/>
          <w:szCs w:val="22"/>
        </w:rPr>
        <w:t> The large ballast tanks used to create bigger wakes are nearly impossible to fully drain. This makes wake boats highly effective transporters of aquatic invasive species, such as zebra mussels, from one lake to another.</w:t>
      </w:r>
    </w:p>
    <w:p w14:paraId="240B6033" w14:textId="77777777" w:rsidR="00BC3A54" w:rsidRPr="00676F8B" w:rsidRDefault="00BC3A54" w:rsidP="00BC3A54">
      <w:pPr>
        <w:numPr>
          <w:ilvl w:val="0"/>
          <w:numId w:val="1"/>
        </w:numPr>
        <w:rPr>
          <w:sz w:val="22"/>
          <w:szCs w:val="22"/>
        </w:rPr>
      </w:pPr>
      <w:r w:rsidRPr="00676F8B">
        <w:rPr>
          <w:b/>
          <w:bCs/>
          <w:sz w:val="22"/>
          <w:szCs w:val="22"/>
        </w:rPr>
        <w:t>Public safety hazards:</w:t>
      </w:r>
      <w:r w:rsidRPr="00676F8B">
        <w:rPr>
          <w:sz w:val="22"/>
          <w:szCs w:val="22"/>
        </w:rPr>
        <w:t xml:space="preserve"> The disproportionately large and powerful waves created by wake boats pose a significant risk to other lake users, including those in smaller craft like kayaks and canoes, as well as swimmers and paddleboarders. Unlike wind-driven waves, these large wakes can appear suddenly and unexpectedly, capsizing small </w:t>
      </w:r>
      <w:proofErr w:type="gramStart"/>
      <w:r w:rsidRPr="00676F8B">
        <w:rPr>
          <w:sz w:val="22"/>
          <w:szCs w:val="22"/>
        </w:rPr>
        <w:t>watercraft</w:t>
      </w:r>
      <w:proofErr w:type="gramEnd"/>
      <w:r w:rsidRPr="00676F8B">
        <w:rPr>
          <w:sz w:val="22"/>
          <w:szCs w:val="22"/>
        </w:rPr>
        <w:t xml:space="preserve"> and injuring people.</w:t>
      </w:r>
    </w:p>
    <w:p w14:paraId="637640B1" w14:textId="77777777" w:rsidR="00BC3A54" w:rsidRPr="00676F8B" w:rsidRDefault="00BC3A54" w:rsidP="00BC3A54">
      <w:pPr>
        <w:numPr>
          <w:ilvl w:val="0"/>
          <w:numId w:val="1"/>
        </w:numPr>
        <w:rPr>
          <w:sz w:val="22"/>
          <w:szCs w:val="22"/>
        </w:rPr>
      </w:pPr>
      <w:r w:rsidRPr="00676F8B">
        <w:rPr>
          <w:b/>
          <w:bCs/>
          <w:sz w:val="22"/>
          <w:szCs w:val="22"/>
        </w:rPr>
        <w:t>Eroding the "Public Trust Doctrine":</w:t>
      </w:r>
      <w:r w:rsidRPr="00676F8B">
        <w:rPr>
          <w:sz w:val="22"/>
          <w:szCs w:val="22"/>
        </w:rPr>
        <w:t> The public trust doctrine ensures that Wisconsin's waters are held in trust for the benefit of all citizens. Allowing the unrestricted use of wake boats, which can dominate large areas of a lake and push out other recreational users, violates the spirit of this long-standing principle.</w:t>
      </w:r>
    </w:p>
    <w:p w14:paraId="4A9CC108" w14:textId="77777777" w:rsidR="00BC3A54" w:rsidRPr="00676F8B" w:rsidRDefault="00BC3A54" w:rsidP="00BC3A54">
      <w:pPr>
        <w:rPr>
          <w:sz w:val="22"/>
          <w:szCs w:val="22"/>
        </w:rPr>
      </w:pPr>
      <w:r w:rsidRPr="00676F8B">
        <w:rPr>
          <w:sz w:val="22"/>
          <w:szCs w:val="22"/>
        </w:rPr>
        <w:t xml:space="preserve">We must reject attempts by the water sports industry to set insufficient standards, such as the previously opposed legislation (AB656/SB680) which ignored scientific evidence. Instead, we should implement meaningful, science-based standards, which many conservation groups suggest </w:t>
      </w:r>
      <w:proofErr w:type="gramStart"/>
      <w:r w:rsidRPr="00676F8B">
        <w:rPr>
          <w:sz w:val="22"/>
          <w:szCs w:val="22"/>
        </w:rPr>
        <w:t>include</w:t>
      </w:r>
      <w:proofErr w:type="gramEnd"/>
      <w:r w:rsidRPr="00676F8B">
        <w:rPr>
          <w:sz w:val="22"/>
          <w:szCs w:val="22"/>
        </w:rPr>
        <w:t xml:space="preserve"> requirements for wake boats to operate:</w:t>
      </w:r>
    </w:p>
    <w:p w14:paraId="7AA63DF9" w14:textId="77777777" w:rsidR="00BC3A54" w:rsidRPr="00676F8B" w:rsidRDefault="00BC3A54" w:rsidP="00BC3A54">
      <w:pPr>
        <w:numPr>
          <w:ilvl w:val="0"/>
          <w:numId w:val="2"/>
        </w:numPr>
        <w:rPr>
          <w:sz w:val="22"/>
          <w:szCs w:val="22"/>
        </w:rPr>
      </w:pPr>
      <w:r w:rsidRPr="00676F8B">
        <w:rPr>
          <w:sz w:val="22"/>
          <w:szCs w:val="22"/>
        </w:rPr>
        <w:lastRenderedPageBreak/>
        <w:t>At least 600–700 feet from shore.</w:t>
      </w:r>
    </w:p>
    <w:p w14:paraId="56A47324" w14:textId="37F44CEE" w:rsidR="00BC3A54" w:rsidRPr="00676F8B" w:rsidRDefault="00BC3A54" w:rsidP="00BC3A54">
      <w:pPr>
        <w:numPr>
          <w:ilvl w:val="0"/>
          <w:numId w:val="2"/>
        </w:numPr>
        <w:rPr>
          <w:sz w:val="22"/>
          <w:szCs w:val="22"/>
        </w:rPr>
      </w:pPr>
      <w:r w:rsidRPr="00676F8B">
        <w:rPr>
          <w:sz w:val="22"/>
          <w:szCs w:val="22"/>
        </w:rPr>
        <w:t>In water at least 2</w:t>
      </w:r>
      <w:r w:rsidR="00285379" w:rsidRPr="00676F8B">
        <w:rPr>
          <w:sz w:val="22"/>
          <w:szCs w:val="22"/>
        </w:rPr>
        <w:t>5</w:t>
      </w:r>
      <w:r w:rsidRPr="00676F8B">
        <w:rPr>
          <w:sz w:val="22"/>
          <w:szCs w:val="22"/>
        </w:rPr>
        <w:t>–30 feet deep.</w:t>
      </w:r>
    </w:p>
    <w:p w14:paraId="2DB4E1B9" w14:textId="3DAB8B73" w:rsidR="00285379" w:rsidRPr="00676F8B" w:rsidRDefault="00285379" w:rsidP="00BC3A54">
      <w:pPr>
        <w:numPr>
          <w:ilvl w:val="0"/>
          <w:numId w:val="2"/>
        </w:numPr>
        <w:rPr>
          <w:sz w:val="22"/>
          <w:szCs w:val="22"/>
        </w:rPr>
      </w:pPr>
      <w:r w:rsidRPr="00676F8B">
        <w:rPr>
          <w:sz w:val="22"/>
          <w:szCs w:val="22"/>
        </w:rPr>
        <w:t>Limit wake boating on smaller lakes like Upper Turtle Lake.</w:t>
      </w:r>
    </w:p>
    <w:p w14:paraId="2FC7A25E" w14:textId="14EA74A5" w:rsidR="00285379" w:rsidRPr="00676F8B" w:rsidRDefault="00285379" w:rsidP="00BC3A54">
      <w:pPr>
        <w:numPr>
          <w:ilvl w:val="0"/>
          <w:numId w:val="2"/>
        </w:numPr>
        <w:rPr>
          <w:sz w:val="22"/>
          <w:szCs w:val="22"/>
        </w:rPr>
      </w:pPr>
      <w:r w:rsidRPr="00676F8B">
        <w:rPr>
          <w:sz w:val="22"/>
          <w:szCs w:val="22"/>
        </w:rPr>
        <w:t>Grant local control by empowering local municipalities to address the unique characteristics of their waterbodies.</w:t>
      </w:r>
    </w:p>
    <w:p w14:paraId="7DE20550" w14:textId="77777777" w:rsidR="00BC3A54" w:rsidRPr="00676F8B" w:rsidRDefault="00BC3A54" w:rsidP="00BC3A54">
      <w:pPr>
        <w:rPr>
          <w:sz w:val="22"/>
          <w:szCs w:val="22"/>
        </w:rPr>
      </w:pPr>
      <w:r w:rsidRPr="00676F8B">
        <w:rPr>
          <w:sz w:val="22"/>
          <w:szCs w:val="22"/>
        </w:rPr>
        <w:t>I urge you to consider the environmental health and equitable use of our lakes. By passing thoughtful, evidence-based legislation, you can protect Wisconsin's legacy of healthy, accessible waters for everyone.</w:t>
      </w:r>
    </w:p>
    <w:p w14:paraId="62F2DB13" w14:textId="67B763C4" w:rsidR="00BC3A54" w:rsidRPr="00676F8B" w:rsidRDefault="00BC3A54" w:rsidP="00BC3A54">
      <w:pPr>
        <w:rPr>
          <w:sz w:val="22"/>
          <w:szCs w:val="22"/>
        </w:rPr>
      </w:pPr>
      <w:r w:rsidRPr="00676F8B">
        <w:rPr>
          <w:sz w:val="22"/>
          <w:szCs w:val="22"/>
        </w:rPr>
        <w:t>Thank you for your time and for representing my interests.</w:t>
      </w:r>
      <w:r w:rsidR="00285379" w:rsidRPr="00676F8B">
        <w:rPr>
          <w:sz w:val="22"/>
          <w:szCs w:val="22"/>
        </w:rPr>
        <w:t xml:space="preserve"> A response and further discussion </w:t>
      </w:r>
      <w:proofErr w:type="gramStart"/>
      <w:r w:rsidR="00285379" w:rsidRPr="00676F8B">
        <w:rPr>
          <w:sz w:val="22"/>
          <w:szCs w:val="22"/>
        </w:rPr>
        <w:t>is</w:t>
      </w:r>
      <w:proofErr w:type="gramEnd"/>
      <w:r w:rsidR="00285379" w:rsidRPr="00676F8B">
        <w:rPr>
          <w:sz w:val="22"/>
          <w:szCs w:val="22"/>
        </w:rPr>
        <w:t xml:space="preserve"> anticipated </w:t>
      </w:r>
      <w:r w:rsidR="008879B4" w:rsidRPr="00676F8B">
        <w:rPr>
          <w:sz w:val="22"/>
          <w:szCs w:val="22"/>
        </w:rPr>
        <w:t xml:space="preserve">and </w:t>
      </w:r>
      <w:r w:rsidR="00285379" w:rsidRPr="00676F8B">
        <w:rPr>
          <w:sz w:val="22"/>
          <w:szCs w:val="22"/>
        </w:rPr>
        <w:t>would be appreciated.</w:t>
      </w:r>
    </w:p>
    <w:p w14:paraId="19CB626A" w14:textId="77777777" w:rsidR="00BC3A54" w:rsidRPr="00676F8B" w:rsidRDefault="00BC3A54" w:rsidP="00BC3A54">
      <w:pPr>
        <w:rPr>
          <w:sz w:val="22"/>
          <w:szCs w:val="22"/>
        </w:rPr>
      </w:pPr>
      <w:r w:rsidRPr="00676F8B">
        <w:rPr>
          <w:sz w:val="22"/>
          <w:szCs w:val="22"/>
        </w:rPr>
        <w:t>Sincerely,</w:t>
      </w:r>
    </w:p>
    <w:p w14:paraId="03CF3E4F" w14:textId="409600BD" w:rsidR="00767875" w:rsidRPr="00676F8B" w:rsidRDefault="00BC3A54">
      <w:pPr>
        <w:rPr>
          <w:sz w:val="22"/>
          <w:szCs w:val="22"/>
        </w:rPr>
      </w:pPr>
      <w:r w:rsidRPr="00676F8B">
        <w:rPr>
          <w:sz w:val="22"/>
          <w:szCs w:val="22"/>
        </w:rPr>
        <w:t>[Your Name]</w:t>
      </w:r>
      <w:r w:rsidRPr="00676F8B">
        <w:rPr>
          <w:sz w:val="22"/>
          <w:szCs w:val="22"/>
        </w:rPr>
        <w:br/>
        <w:t>[Your Address]</w:t>
      </w:r>
      <w:r w:rsidRPr="00676F8B">
        <w:rPr>
          <w:sz w:val="22"/>
          <w:szCs w:val="22"/>
        </w:rPr>
        <w:br/>
      </w:r>
      <w:r w:rsidR="008879B4" w:rsidRPr="00676F8B">
        <w:rPr>
          <w:sz w:val="22"/>
          <w:szCs w:val="22"/>
        </w:rPr>
        <w:t>Turtle Lake, WI 54889</w:t>
      </w:r>
      <w:r w:rsidRPr="00676F8B">
        <w:rPr>
          <w:sz w:val="22"/>
          <w:szCs w:val="22"/>
        </w:rPr>
        <w:br/>
      </w:r>
      <w:r w:rsidR="008879B4" w:rsidRPr="00676F8B">
        <w:rPr>
          <w:sz w:val="22"/>
          <w:szCs w:val="22"/>
        </w:rPr>
        <w:t>Upper Turtle Lake District Constituent</w:t>
      </w:r>
    </w:p>
    <w:p w14:paraId="44C9D022" w14:textId="77777777" w:rsidR="00767875" w:rsidRPr="00676F8B" w:rsidRDefault="00767875" w:rsidP="00767875">
      <w:pPr>
        <w:rPr>
          <w:sz w:val="22"/>
          <w:szCs w:val="22"/>
        </w:rPr>
      </w:pPr>
    </w:p>
    <w:p w14:paraId="0059042A" w14:textId="2E17093A" w:rsidR="00767875" w:rsidRPr="00676F8B" w:rsidRDefault="00767875" w:rsidP="00767875">
      <w:pPr>
        <w:rPr>
          <w:b/>
          <w:bCs/>
          <w:sz w:val="22"/>
          <w:szCs w:val="22"/>
        </w:rPr>
      </w:pPr>
      <w:r w:rsidRPr="00676F8B">
        <w:rPr>
          <w:b/>
          <w:bCs/>
          <w:sz w:val="22"/>
          <w:szCs w:val="22"/>
        </w:rPr>
        <w:t>Our Legislators:</w:t>
      </w:r>
    </w:p>
    <w:p w14:paraId="72017A13" w14:textId="77777777" w:rsidR="00767875" w:rsidRPr="00676F8B" w:rsidRDefault="00767875" w:rsidP="00767875">
      <w:pPr>
        <w:pStyle w:val="NoSpacing"/>
        <w:rPr>
          <w:b/>
          <w:bCs/>
          <w:sz w:val="22"/>
          <w:szCs w:val="22"/>
        </w:rPr>
      </w:pPr>
      <w:r w:rsidRPr="00676F8B">
        <w:rPr>
          <w:b/>
          <w:bCs/>
          <w:sz w:val="22"/>
          <w:szCs w:val="22"/>
        </w:rPr>
        <w:t>Senate District 23</w:t>
      </w:r>
    </w:p>
    <w:p w14:paraId="3DB51B4C" w14:textId="77777777" w:rsidR="00767875" w:rsidRPr="00676F8B" w:rsidRDefault="00767875" w:rsidP="00767875">
      <w:pPr>
        <w:pStyle w:val="NoSpacing"/>
        <w:rPr>
          <w:sz w:val="22"/>
          <w:szCs w:val="22"/>
        </w:rPr>
      </w:pPr>
      <w:r w:rsidRPr="00676F8B">
        <w:rPr>
          <w:sz w:val="22"/>
          <w:szCs w:val="22"/>
        </w:rPr>
        <w:t>Senator Jesse L. James</w:t>
      </w:r>
    </w:p>
    <w:p w14:paraId="67E50627" w14:textId="77777777" w:rsidR="00767875" w:rsidRPr="00676F8B" w:rsidRDefault="00767875" w:rsidP="00767875">
      <w:pPr>
        <w:pStyle w:val="NoSpacing"/>
        <w:rPr>
          <w:sz w:val="22"/>
          <w:szCs w:val="22"/>
        </w:rPr>
      </w:pPr>
      <w:r w:rsidRPr="00676F8B">
        <w:rPr>
          <w:sz w:val="22"/>
          <w:szCs w:val="22"/>
        </w:rPr>
        <w:t xml:space="preserve">Room 319 South </w:t>
      </w:r>
    </w:p>
    <w:p w14:paraId="5829F450" w14:textId="77777777" w:rsidR="00767875" w:rsidRPr="00676F8B" w:rsidRDefault="00767875" w:rsidP="00767875">
      <w:pPr>
        <w:pStyle w:val="NoSpacing"/>
        <w:rPr>
          <w:sz w:val="22"/>
          <w:szCs w:val="22"/>
        </w:rPr>
      </w:pPr>
      <w:r w:rsidRPr="00676F8B">
        <w:rPr>
          <w:sz w:val="22"/>
          <w:szCs w:val="22"/>
        </w:rPr>
        <w:t>State Capital</w:t>
      </w:r>
    </w:p>
    <w:p w14:paraId="5C8E7B5A" w14:textId="77777777" w:rsidR="00767875" w:rsidRPr="00676F8B" w:rsidRDefault="00767875" w:rsidP="00767875">
      <w:pPr>
        <w:pStyle w:val="NoSpacing"/>
        <w:rPr>
          <w:sz w:val="22"/>
          <w:szCs w:val="22"/>
        </w:rPr>
      </w:pPr>
      <w:r w:rsidRPr="00676F8B">
        <w:rPr>
          <w:sz w:val="22"/>
          <w:szCs w:val="22"/>
        </w:rPr>
        <w:t>PO Box 7882</w:t>
      </w:r>
    </w:p>
    <w:p w14:paraId="611F00D0" w14:textId="77777777" w:rsidR="00767875" w:rsidRPr="00676F8B" w:rsidRDefault="00767875" w:rsidP="00767875">
      <w:pPr>
        <w:pStyle w:val="NoSpacing"/>
        <w:rPr>
          <w:sz w:val="22"/>
          <w:szCs w:val="22"/>
        </w:rPr>
      </w:pPr>
      <w:r w:rsidRPr="00676F8B">
        <w:rPr>
          <w:sz w:val="22"/>
          <w:szCs w:val="22"/>
        </w:rPr>
        <w:t>Madison, WI 53707</w:t>
      </w:r>
    </w:p>
    <w:p w14:paraId="7D6F1296" w14:textId="77777777" w:rsidR="00767875" w:rsidRPr="00676F8B" w:rsidRDefault="00767875" w:rsidP="00767875">
      <w:pPr>
        <w:pStyle w:val="NoSpacing"/>
        <w:rPr>
          <w:sz w:val="22"/>
          <w:szCs w:val="22"/>
        </w:rPr>
      </w:pPr>
      <w:r w:rsidRPr="00676F8B">
        <w:rPr>
          <w:sz w:val="22"/>
          <w:szCs w:val="22"/>
        </w:rPr>
        <w:t xml:space="preserve">Email: </w:t>
      </w:r>
      <w:hyperlink r:id="rId5" w:history="1">
        <w:r w:rsidRPr="00676F8B">
          <w:rPr>
            <w:rStyle w:val="Hyperlink"/>
            <w:sz w:val="22"/>
            <w:szCs w:val="22"/>
          </w:rPr>
          <w:t>Sen.James@legis.wisconsin.gov</w:t>
        </w:r>
      </w:hyperlink>
      <w:r w:rsidRPr="00676F8B">
        <w:rPr>
          <w:sz w:val="22"/>
          <w:szCs w:val="22"/>
        </w:rPr>
        <w:t xml:space="preserve"> </w:t>
      </w:r>
    </w:p>
    <w:p w14:paraId="2928FB55" w14:textId="77777777" w:rsidR="00767875" w:rsidRPr="00676F8B" w:rsidRDefault="00767875" w:rsidP="00767875">
      <w:pPr>
        <w:pStyle w:val="NoSpacing"/>
        <w:rPr>
          <w:sz w:val="22"/>
          <w:szCs w:val="22"/>
        </w:rPr>
      </w:pPr>
      <w:r w:rsidRPr="00676F8B">
        <w:rPr>
          <w:sz w:val="22"/>
          <w:szCs w:val="22"/>
        </w:rPr>
        <w:t>Phone: (608)266-7511</w:t>
      </w:r>
    </w:p>
    <w:p w14:paraId="11F2B20B" w14:textId="77777777" w:rsidR="00767875" w:rsidRPr="00676F8B" w:rsidRDefault="00767875" w:rsidP="00767875">
      <w:pPr>
        <w:pStyle w:val="NoSpacing"/>
        <w:rPr>
          <w:sz w:val="22"/>
          <w:szCs w:val="22"/>
        </w:rPr>
      </w:pPr>
    </w:p>
    <w:p w14:paraId="26A50D84" w14:textId="77777777" w:rsidR="00767875" w:rsidRPr="00676F8B" w:rsidRDefault="00767875" w:rsidP="00767875">
      <w:pPr>
        <w:pStyle w:val="NoSpacing"/>
        <w:rPr>
          <w:b/>
          <w:bCs/>
          <w:sz w:val="22"/>
          <w:szCs w:val="22"/>
        </w:rPr>
      </w:pPr>
      <w:r w:rsidRPr="00676F8B">
        <w:rPr>
          <w:b/>
          <w:bCs/>
          <w:sz w:val="22"/>
          <w:szCs w:val="22"/>
        </w:rPr>
        <w:t>Assembly District 67</w:t>
      </w:r>
    </w:p>
    <w:p w14:paraId="2504394D" w14:textId="77777777" w:rsidR="00767875" w:rsidRPr="00676F8B" w:rsidRDefault="00767875" w:rsidP="00767875">
      <w:pPr>
        <w:pStyle w:val="NoSpacing"/>
        <w:rPr>
          <w:sz w:val="22"/>
          <w:szCs w:val="22"/>
        </w:rPr>
      </w:pPr>
      <w:r w:rsidRPr="00676F8B">
        <w:rPr>
          <w:sz w:val="22"/>
          <w:szCs w:val="22"/>
        </w:rPr>
        <w:t>Representative David Armstrong</w:t>
      </w:r>
    </w:p>
    <w:p w14:paraId="69691BB6" w14:textId="671DE9D6" w:rsidR="00767875" w:rsidRPr="00676F8B" w:rsidRDefault="00767875" w:rsidP="00767875">
      <w:pPr>
        <w:pStyle w:val="NoSpacing"/>
        <w:rPr>
          <w:sz w:val="22"/>
          <w:szCs w:val="22"/>
        </w:rPr>
      </w:pPr>
      <w:r w:rsidRPr="00676F8B">
        <w:rPr>
          <w:sz w:val="22"/>
          <w:szCs w:val="22"/>
        </w:rPr>
        <w:t>Room 220 North</w:t>
      </w:r>
    </w:p>
    <w:p w14:paraId="0AF0D21C" w14:textId="4F3AB5B3" w:rsidR="00767875" w:rsidRPr="00676F8B" w:rsidRDefault="00767875" w:rsidP="00767875">
      <w:pPr>
        <w:pStyle w:val="NoSpacing"/>
        <w:rPr>
          <w:sz w:val="22"/>
          <w:szCs w:val="22"/>
        </w:rPr>
      </w:pPr>
      <w:r w:rsidRPr="00676F8B">
        <w:rPr>
          <w:sz w:val="22"/>
          <w:szCs w:val="22"/>
        </w:rPr>
        <w:t>State Capital</w:t>
      </w:r>
    </w:p>
    <w:p w14:paraId="71FE64A8" w14:textId="7650248A" w:rsidR="00767875" w:rsidRPr="00676F8B" w:rsidRDefault="00767875" w:rsidP="00767875">
      <w:pPr>
        <w:pStyle w:val="NoSpacing"/>
        <w:rPr>
          <w:sz w:val="22"/>
          <w:szCs w:val="22"/>
        </w:rPr>
      </w:pPr>
      <w:r w:rsidRPr="00676F8B">
        <w:rPr>
          <w:sz w:val="22"/>
          <w:szCs w:val="22"/>
        </w:rPr>
        <w:t>PO Box 8952</w:t>
      </w:r>
    </w:p>
    <w:p w14:paraId="61D26D2D" w14:textId="058AE56A" w:rsidR="00767875" w:rsidRPr="00676F8B" w:rsidRDefault="00767875" w:rsidP="00767875">
      <w:pPr>
        <w:pStyle w:val="NoSpacing"/>
        <w:rPr>
          <w:sz w:val="22"/>
          <w:szCs w:val="22"/>
        </w:rPr>
      </w:pPr>
      <w:r w:rsidRPr="00676F8B">
        <w:rPr>
          <w:sz w:val="22"/>
          <w:szCs w:val="22"/>
        </w:rPr>
        <w:t>Madison, WI</w:t>
      </w:r>
      <w:r w:rsidR="00676F8B" w:rsidRPr="00676F8B">
        <w:rPr>
          <w:sz w:val="22"/>
          <w:szCs w:val="22"/>
        </w:rPr>
        <w:t xml:space="preserve"> 53708</w:t>
      </w:r>
    </w:p>
    <w:p w14:paraId="193F3B9E" w14:textId="7224956D" w:rsidR="00676F8B" w:rsidRPr="00676F8B" w:rsidRDefault="00676F8B" w:rsidP="00767875">
      <w:pPr>
        <w:pStyle w:val="NoSpacing"/>
        <w:rPr>
          <w:sz w:val="22"/>
          <w:szCs w:val="22"/>
        </w:rPr>
      </w:pPr>
      <w:r w:rsidRPr="00676F8B">
        <w:rPr>
          <w:sz w:val="22"/>
          <w:szCs w:val="22"/>
        </w:rPr>
        <w:t xml:space="preserve">Email: </w:t>
      </w:r>
      <w:hyperlink r:id="rId6" w:history="1">
        <w:r w:rsidRPr="00676F8B">
          <w:rPr>
            <w:rStyle w:val="Hyperlink"/>
            <w:sz w:val="22"/>
            <w:szCs w:val="22"/>
          </w:rPr>
          <w:t>Rep.Armstrong@legis.wisconsin.gov</w:t>
        </w:r>
      </w:hyperlink>
      <w:r w:rsidRPr="00676F8B">
        <w:rPr>
          <w:sz w:val="22"/>
          <w:szCs w:val="22"/>
        </w:rPr>
        <w:t xml:space="preserve"> </w:t>
      </w:r>
    </w:p>
    <w:p w14:paraId="72250AFA" w14:textId="3F1BD019" w:rsidR="00676F8B" w:rsidRPr="00676F8B" w:rsidRDefault="00676F8B" w:rsidP="00767875">
      <w:pPr>
        <w:pStyle w:val="NoSpacing"/>
        <w:rPr>
          <w:sz w:val="22"/>
          <w:szCs w:val="22"/>
        </w:rPr>
      </w:pPr>
      <w:r w:rsidRPr="00676F8B">
        <w:rPr>
          <w:sz w:val="22"/>
          <w:szCs w:val="22"/>
        </w:rPr>
        <w:t>Phone: (608)237-9167</w:t>
      </w:r>
    </w:p>
    <w:p w14:paraId="2D86A7E3" w14:textId="12FB5E8D" w:rsidR="00676F8B" w:rsidRPr="00676F8B" w:rsidRDefault="00676F8B" w:rsidP="00767875">
      <w:pPr>
        <w:pStyle w:val="NoSpacing"/>
        <w:rPr>
          <w:sz w:val="22"/>
          <w:szCs w:val="22"/>
        </w:rPr>
      </w:pPr>
      <w:r w:rsidRPr="00676F8B">
        <w:rPr>
          <w:sz w:val="22"/>
          <w:szCs w:val="22"/>
        </w:rPr>
        <w:tab/>
        <w:t>(888)534-0067</w:t>
      </w:r>
    </w:p>
    <w:p w14:paraId="5A203DF0" w14:textId="77777777" w:rsidR="00767875" w:rsidRDefault="00767875"/>
    <w:p w14:paraId="4ECF68B7" w14:textId="77777777" w:rsidR="00767875" w:rsidRDefault="00767875"/>
    <w:p w14:paraId="6A0288F9" w14:textId="77777777" w:rsidR="00767875" w:rsidRDefault="00767875" w:rsidP="00FE0874">
      <w:pPr>
        <w:pStyle w:val="NoSpacing"/>
      </w:pPr>
    </w:p>
    <w:sectPr w:rsidR="00767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C01"/>
    <w:multiLevelType w:val="multilevel"/>
    <w:tmpl w:val="E16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C3CB2"/>
    <w:multiLevelType w:val="multilevel"/>
    <w:tmpl w:val="4E82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147924">
    <w:abstractNumId w:val="1"/>
  </w:num>
  <w:num w:numId="2" w16cid:durableId="64324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54"/>
    <w:rsid w:val="00285379"/>
    <w:rsid w:val="003446F4"/>
    <w:rsid w:val="00607726"/>
    <w:rsid w:val="00676797"/>
    <w:rsid w:val="00676F8B"/>
    <w:rsid w:val="00767875"/>
    <w:rsid w:val="008879B4"/>
    <w:rsid w:val="00BC3A54"/>
    <w:rsid w:val="00CE4D81"/>
    <w:rsid w:val="00DE6CE2"/>
    <w:rsid w:val="00FB511D"/>
    <w:rsid w:val="00FE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0DF"/>
  <w15:chartTrackingRefBased/>
  <w15:docId w15:val="{86AAAEFA-D337-41D3-A451-3E69AC7A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A54"/>
    <w:rPr>
      <w:rFonts w:eastAsiaTheme="majorEastAsia" w:cstheme="majorBidi"/>
      <w:color w:val="272727" w:themeColor="text1" w:themeTint="D8"/>
    </w:rPr>
  </w:style>
  <w:style w:type="paragraph" w:styleId="Title">
    <w:name w:val="Title"/>
    <w:basedOn w:val="Normal"/>
    <w:next w:val="Normal"/>
    <w:link w:val="TitleChar"/>
    <w:uiPriority w:val="10"/>
    <w:qFormat/>
    <w:rsid w:val="00BC3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A54"/>
    <w:pPr>
      <w:spacing w:before="160"/>
      <w:jc w:val="center"/>
    </w:pPr>
    <w:rPr>
      <w:i/>
      <w:iCs/>
      <w:color w:val="404040" w:themeColor="text1" w:themeTint="BF"/>
    </w:rPr>
  </w:style>
  <w:style w:type="character" w:customStyle="1" w:styleId="QuoteChar">
    <w:name w:val="Quote Char"/>
    <w:basedOn w:val="DefaultParagraphFont"/>
    <w:link w:val="Quote"/>
    <w:uiPriority w:val="29"/>
    <w:rsid w:val="00BC3A54"/>
    <w:rPr>
      <w:i/>
      <w:iCs/>
      <w:color w:val="404040" w:themeColor="text1" w:themeTint="BF"/>
    </w:rPr>
  </w:style>
  <w:style w:type="paragraph" w:styleId="ListParagraph">
    <w:name w:val="List Paragraph"/>
    <w:basedOn w:val="Normal"/>
    <w:uiPriority w:val="34"/>
    <w:qFormat/>
    <w:rsid w:val="00BC3A54"/>
    <w:pPr>
      <w:ind w:left="720"/>
      <w:contextualSpacing/>
    </w:pPr>
  </w:style>
  <w:style w:type="character" w:styleId="IntenseEmphasis">
    <w:name w:val="Intense Emphasis"/>
    <w:basedOn w:val="DefaultParagraphFont"/>
    <w:uiPriority w:val="21"/>
    <w:qFormat/>
    <w:rsid w:val="00BC3A54"/>
    <w:rPr>
      <w:i/>
      <w:iCs/>
      <w:color w:val="0F4761" w:themeColor="accent1" w:themeShade="BF"/>
    </w:rPr>
  </w:style>
  <w:style w:type="paragraph" w:styleId="IntenseQuote">
    <w:name w:val="Intense Quote"/>
    <w:basedOn w:val="Normal"/>
    <w:next w:val="Normal"/>
    <w:link w:val="IntenseQuoteChar"/>
    <w:uiPriority w:val="30"/>
    <w:qFormat/>
    <w:rsid w:val="00BC3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A54"/>
    <w:rPr>
      <w:i/>
      <w:iCs/>
      <w:color w:val="0F4761" w:themeColor="accent1" w:themeShade="BF"/>
    </w:rPr>
  </w:style>
  <w:style w:type="character" w:styleId="IntenseReference">
    <w:name w:val="Intense Reference"/>
    <w:basedOn w:val="DefaultParagraphFont"/>
    <w:uiPriority w:val="32"/>
    <w:qFormat/>
    <w:rsid w:val="00BC3A54"/>
    <w:rPr>
      <w:b/>
      <w:bCs/>
      <w:smallCaps/>
      <w:color w:val="0F4761" w:themeColor="accent1" w:themeShade="BF"/>
      <w:spacing w:val="5"/>
    </w:rPr>
  </w:style>
  <w:style w:type="paragraph" w:styleId="NoSpacing">
    <w:name w:val="No Spacing"/>
    <w:uiPriority w:val="1"/>
    <w:qFormat/>
    <w:rsid w:val="008879B4"/>
    <w:pPr>
      <w:spacing w:after="0" w:line="240" w:lineRule="auto"/>
    </w:pPr>
  </w:style>
  <w:style w:type="character" w:styleId="Hyperlink">
    <w:name w:val="Hyperlink"/>
    <w:basedOn w:val="DefaultParagraphFont"/>
    <w:uiPriority w:val="99"/>
    <w:unhideWhenUsed/>
    <w:rsid w:val="00767875"/>
    <w:rPr>
      <w:color w:val="467886" w:themeColor="hyperlink"/>
      <w:u w:val="single"/>
    </w:rPr>
  </w:style>
  <w:style w:type="character" w:styleId="UnresolvedMention">
    <w:name w:val="Unresolved Mention"/>
    <w:basedOn w:val="DefaultParagraphFont"/>
    <w:uiPriority w:val="99"/>
    <w:semiHidden/>
    <w:unhideWhenUsed/>
    <w:rsid w:val="0076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p.Armstrong@legis.wisconsin.gov" TargetMode="External"/><Relationship Id="rId5" Type="http://schemas.openxmlformats.org/officeDocument/2006/relationships/hyperlink" Target="mailto:Sen.James@legis.wiscons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Swenson</dc:creator>
  <cp:keywords/>
  <dc:description/>
  <cp:lastModifiedBy>Kim Swenson</cp:lastModifiedBy>
  <cp:revision>5</cp:revision>
  <cp:lastPrinted>2025-09-09T01:13:00Z</cp:lastPrinted>
  <dcterms:created xsi:type="dcterms:W3CDTF">2025-09-08T11:05:00Z</dcterms:created>
  <dcterms:modified xsi:type="dcterms:W3CDTF">2025-09-09T01:17:00Z</dcterms:modified>
</cp:coreProperties>
</file>